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0C0B5" w14:textId="77777777" w:rsidR="00A867D5" w:rsidRDefault="00A867D5" w:rsidP="00A867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4008">
        <w:rPr>
          <w:rFonts w:ascii="Times New Roman" w:hAnsi="Times New Roman" w:cs="Times New Roman"/>
          <w:b/>
          <w:color w:val="0066FF"/>
          <w:sz w:val="18"/>
          <w:szCs w:val="18"/>
          <w:u w:val="single"/>
        </w:rPr>
        <w:t>Методы подобия и размерности в механике</w:t>
      </w:r>
      <w:r w:rsidRPr="0032400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 </w:t>
      </w:r>
      <w:r w:rsidRPr="00324008">
        <w:rPr>
          <w:rFonts w:ascii="Times New Roman" w:hAnsi="Times New Roman" w:cs="Times New Roman"/>
          <w:b/>
          <w:sz w:val="18"/>
          <w:szCs w:val="18"/>
          <w:u w:val="single"/>
        </w:rPr>
        <w:t>7М05405-</w:t>
      </w:r>
      <w:r w:rsidRPr="0032400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Механика и энергетика </w:t>
      </w:r>
      <w:proofErr w:type="spellStart"/>
      <w:r w:rsidRPr="00324008">
        <w:rPr>
          <w:rFonts w:ascii="Times New Roman" w:hAnsi="Times New Roman" w:cs="Times New Roman"/>
          <w:b/>
          <w:color w:val="0066FF"/>
          <w:sz w:val="18"/>
          <w:szCs w:val="18"/>
          <w:u w:val="single"/>
        </w:rPr>
        <w:t>Лекции</w:t>
      </w:r>
      <w:r>
        <w:rPr>
          <w:rFonts w:ascii="Times New Roman" w:hAnsi="Times New Roman" w:cs="Times New Roman"/>
          <w:b/>
          <w:color w:val="0066FF"/>
          <w:sz w:val="18"/>
          <w:szCs w:val="18"/>
          <w:u w:val="single"/>
        </w:rPr>
        <w:t>я</w:t>
      </w:r>
      <w:proofErr w:type="spellEnd"/>
      <w:r>
        <w:rPr>
          <w:rFonts w:ascii="Times New Roman" w:hAnsi="Times New Roman" w:cs="Times New Roman"/>
          <w:b/>
          <w:color w:val="0066FF"/>
          <w:sz w:val="18"/>
          <w:szCs w:val="18"/>
          <w:u w:val="single"/>
        </w:rPr>
        <w:t xml:space="preserve"> 3</w:t>
      </w:r>
      <w:r w:rsidRPr="0032400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 </w:t>
      </w:r>
      <w:r w:rsidRPr="00324008">
        <w:rPr>
          <w:rFonts w:ascii="Times New Roman" w:hAnsi="Times New Roman" w:cs="Times New Roman"/>
          <w:b/>
          <w:sz w:val="18"/>
          <w:szCs w:val="18"/>
          <w:u w:val="single"/>
        </w:rPr>
        <w:t xml:space="preserve">Краткий конспект </w:t>
      </w:r>
      <w:r w:rsidRPr="00A867D5">
        <w:rPr>
          <w:rFonts w:ascii="Times New Roman" w:hAnsi="Times New Roman" w:cs="Times New Roman"/>
          <w:b/>
          <w:color w:val="0066FF"/>
          <w:sz w:val="18"/>
          <w:szCs w:val="18"/>
          <w:u w:val="single"/>
        </w:rPr>
        <w:t>3</w:t>
      </w:r>
    </w:p>
    <w:p w14:paraId="753E7B2D" w14:textId="77777777" w:rsidR="00A867D5" w:rsidRDefault="00A867D5" w:rsidP="00893F3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982394" w14:textId="180D6A36" w:rsidR="00893F3A" w:rsidRDefault="00893F3A" w:rsidP="00893F3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28F2">
        <w:rPr>
          <w:rFonts w:ascii="Times New Roman" w:hAnsi="Times New Roman" w:cs="Times New Roman"/>
          <w:b/>
          <w:sz w:val="24"/>
          <w:szCs w:val="24"/>
        </w:rPr>
        <w:t>Лекция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D728F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728F2">
        <w:rPr>
          <w:rFonts w:ascii="Times New Roman" w:hAnsi="Times New Roman" w:cs="Times New Roman"/>
          <w:b/>
          <w:position w:val="-4"/>
          <w:sz w:val="24"/>
          <w:szCs w:val="24"/>
          <w:lang w:val="kk-KZ"/>
        </w:rPr>
        <w:object w:dxaOrig="279" w:dyaOrig="260" w14:anchorId="7E7FD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2pt" o:ole="">
            <v:imagedata r:id="rId4" o:title=""/>
          </v:shape>
          <o:OLEObject Type="Embed" ProgID="Equation.3" ShapeID="_x0000_i1025" DrawAspect="Content" ObjectID="_1792304014" r:id="rId5"/>
        </w:object>
      </w:r>
      <w:r w:rsidRPr="00D728F2">
        <w:rPr>
          <w:rFonts w:ascii="Times New Roman" w:hAnsi="Times New Roman" w:cs="Times New Roman"/>
          <w:b/>
          <w:sz w:val="24"/>
          <w:szCs w:val="24"/>
          <w:lang w:val="kk-KZ"/>
        </w:rPr>
        <w:t>- теорема и метод подобия</w:t>
      </w:r>
    </w:p>
    <w:p w14:paraId="79087663" w14:textId="77777777" w:rsidR="00A867D5" w:rsidRPr="00D728F2" w:rsidRDefault="00A867D5" w:rsidP="00893F3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99A4E7" w14:textId="77777777" w:rsidR="00893F3A" w:rsidRPr="00D728F2" w:rsidRDefault="00893F3A" w:rsidP="00893F3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28F2">
        <w:rPr>
          <w:rFonts w:ascii="Times New Roman" w:hAnsi="Times New Roman" w:cs="Times New Roman"/>
          <w:sz w:val="24"/>
          <w:szCs w:val="24"/>
          <w:lang w:val="kk-KZ"/>
        </w:rPr>
        <w:t>Рассматривая приведенные примеры, мы приходим к выводу, что анализ размерностей не может являться универсальным методом, позволяющим автоматически находить интересующие нас зависимости между физическими величинами, участвующими в том или ином процессе.</w:t>
      </w:r>
    </w:p>
    <w:p w14:paraId="77581E56" w14:textId="77777777" w:rsidR="00893F3A" w:rsidRPr="00D728F2" w:rsidRDefault="00893F3A" w:rsidP="00893F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28F2">
        <w:rPr>
          <w:rFonts w:ascii="Times New Roman" w:hAnsi="Times New Roman" w:cs="Times New Roman"/>
          <w:sz w:val="24"/>
          <w:szCs w:val="24"/>
          <w:lang w:val="kk-KZ"/>
        </w:rPr>
        <w:t xml:space="preserve">Существенную помощь при анализе размерностей оказывает так называемая </w:t>
      </w:r>
      <w:r w:rsidRPr="00D728F2">
        <w:rPr>
          <w:rFonts w:ascii="Times New Roman" w:hAnsi="Times New Roman" w:cs="Times New Roman"/>
          <w:position w:val="-4"/>
          <w:sz w:val="24"/>
          <w:szCs w:val="24"/>
          <w:lang w:val="kk-KZ"/>
        </w:rPr>
        <w:object w:dxaOrig="279" w:dyaOrig="260" w14:anchorId="09940C6A">
          <v:shape id="_x0000_i1026" type="#_x0000_t75" style="width:14.25pt;height:12pt" o:ole="">
            <v:imagedata r:id="rId6" o:title=""/>
          </v:shape>
          <o:OLEObject Type="Embed" ProgID="Equation.3" ShapeID="_x0000_i1026" DrawAspect="Content" ObjectID="_1792304015" r:id="rId7"/>
        </w:object>
      </w:r>
      <w:r w:rsidRPr="00D728F2">
        <w:rPr>
          <w:rFonts w:ascii="Times New Roman" w:hAnsi="Times New Roman" w:cs="Times New Roman"/>
          <w:sz w:val="24"/>
          <w:szCs w:val="24"/>
          <w:lang w:val="kk-KZ"/>
        </w:rPr>
        <w:t>- теорема, к доказательству и формулировке который мы сейчас обратимся.</w:t>
      </w:r>
    </w:p>
    <w:p w14:paraId="0A90C314" w14:textId="77777777" w:rsidR="00893F3A" w:rsidRPr="00D728F2" w:rsidRDefault="00893F3A" w:rsidP="00893F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28F2">
        <w:rPr>
          <w:rFonts w:ascii="Times New Roman" w:hAnsi="Times New Roman" w:cs="Times New Roman"/>
          <w:sz w:val="24"/>
          <w:szCs w:val="24"/>
          <w:lang w:val="kk-KZ"/>
        </w:rPr>
        <w:t xml:space="preserve">Предположим, что </w:t>
      </w:r>
      <w:r w:rsidRPr="00D728F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728F2">
        <w:rPr>
          <w:rFonts w:ascii="Times New Roman" w:hAnsi="Times New Roman" w:cs="Times New Roman"/>
          <w:sz w:val="24"/>
          <w:szCs w:val="24"/>
        </w:rPr>
        <w:t xml:space="preserve"> </w:t>
      </w:r>
      <w:r w:rsidRPr="00D728F2">
        <w:rPr>
          <w:rFonts w:ascii="Times New Roman" w:hAnsi="Times New Roman" w:cs="Times New Roman"/>
          <w:sz w:val="24"/>
          <w:szCs w:val="24"/>
          <w:lang w:val="kk-KZ"/>
        </w:rPr>
        <w:t>физических величин связаны между собой функциональной зависимостью</w:t>
      </w:r>
    </w:p>
    <w:p w14:paraId="6E98973A" w14:textId="77777777" w:rsidR="00893F3A" w:rsidRPr="00D728F2" w:rsidRDefault="00893F3A" w:rsidP="00893F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EEE786A" w14:textId="77777777" w:rsidR="00893F3A" w:rsidRPr="00D728F2" w:rsidRDefault="00893F3A" w:rsidP="00893F3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728F2">
        <w:rPr>
          <w:rFonts w:ascii="Times New Roman" w:hAnsi="Times New Roman" w:cs="Times New Roman"/>
          <w:position w:val="-12"/>
          <w:sz w:val="24"/>
          <w:szCs w:val="24"/>
          <w:lang w:val="kk-KZ"/>
        </w:rPr>
        <w:object w:dxaOrig="1820" w:dyaOrig="360" w14:anchorId="0FACF37C">
          <v:shape id="_x0000_i1027" type="#_x0000_t75" style="width:89.25pt;height:18.75pt" o:ole="">
            <v:imagedata r:id="rId8" o:title=""/>
          </v:shape>
          <o:OLEObject Type="Embed" ProgID="Equation.3" ShapeID="_x0000_i1027" DrawAspect="Content" ObjectID="_1792304016" r:id="rId9"/>
        </w:object>
      </w:r>
      <w:r w:rsidRPr="00D728F2">
        <w:rPr>
          <w:rFonts w:ascii="Times New Roman" w:hAnsi="Times New Roman" w:cs="Times New Roman"/>
          <w:sz w:val="24"/>
          <w:szCs w:val="24"/>
          <w:lang w:val="kk-KZ"/>
        </w:rPr>
        <w:t xml:space="preserve">,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  <w:r w:rsidRPr="00D728F2">
        <w:rPr>
          <w:rFonts w:ascii="Times New Roman" w:hAnsi="Times New Roman" w:cs="Times New Roman"/>
          <w:sz w:val="24"/>
          <w:szCs w:val="24"/>
          <w:lang w:val="kk-KZ"/>
        </w:rPr>
        <w:t xml:space="preserve">     (1)</w:t>
      </w:r>
    </w:p>
    <w:p w14:paraId="4D8E6D86" w14:textId="77777777" w:rsidR="00893F3A" w:rsidRPr="00D728F2" w:rsidRDefault="00893F3A" w:rsidP="00893F3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C0C809F" w14:textId="77777777" w:rsidR="00893F3A" w:rsidRPr="00D728F2" w:rsidRDefault="00893F3A" w:rsidP="00893F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28F2">
        <w:rPr>
          <w:rFonts w:ascii="Times New Roman" w:hAnsi="Times New Roman" w:cs="Times New Roman"/>
          <w:sz w:val="24"/>
          <w:szCs w:val="24"/>
          <w:lang w:val="kk-KZ"/>
        </w:rPr>
        <w:t xml:space="preserve">где </w:t>
      </w:r>
      <w:r w:rsidRPr="00D728F2">
        <w:rPr>
          <w:rFonts w:ascii="Times New Roman" w:hAnsi="Times New Roman" w:cs="Times New Roman"/>
          <w:position w:val="-12"/>
          <w:sz w:val="24"/>
          <w:szCs w:val="24"/>
          <w:lang w:val="kk-KZ"/>
        </w:rPr>
        <w:object w:dxaOrig="1120" w:dyaOrig="360" w14:anchorId="79059FA1">
          <v:shape id="_x0000_i1028" type="#_x0000_t75" style="width:55.5pt;height:18.75pt" o:ole="">
            <v:imagedata r:id="rId10" o:title=""/>
          </v:shape>
          <o:OLEObject Type="Embed" ProgID="Equation.3" ShapeID="_x0000_i1028" DrawAspect="Content" ObjectID="_1792304017" r:id="rId11"/>
        </w:object>
      </w:r>
      <w:r w:rsidRPr="00D728F2">
        <w:rPr>
          <w:rFonts w:ascii="Times New Roman" w:hAnsi="Times New Roman" w:cs="Times New Roman"/>
          <w:sz w:val="24"/>
          <w:szCs w:val="24"/>
          <w:lang w:val="kk-KZ"/>
        </w:rPr>
        <w:t xml:space="preserve"> - числовые значения соответствующих величин при некотором выбранном нами наборе основных единиц физических величин. В число этих величин, наряду с такими, как масса, скорость, сила тока, могут входить и размерные постоянные, как, например, гравитационная постоянная, ускорение свободного падения, скорость света и т.п.</w:t>
      </w:r>
    </w:p>
    <w:p w14:paraId="36AF56E3" w14:textId="77777777" w:rsidR="00893F3A" w:rsidRPr="00D728F2" w:rsidRDefault="00893F3A" w:rsidP="00893F3A">
      <w:pPr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D728F2">
        <w:rPr>
          <w:rFonts w:ascii="Times New Roman" w:hAnsi="Times New Roman" w:cs="Times New Roman"/>
          <w:sz w:val="24"/>
          <w:szCs w:val="24"/>
          <w:lang w:val="kk-KZ"/>
        </w:rPr>
        <w:t xml:space="preserve">Пусть при нашем выборе величин, единицы которых приняты за основные, из общего числа </w:t>
      </w:r>
      <w:r w:rsidRPr="00D728F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728F2">
        <w:rPr>
          <w:rFonts w:ascii="Times New Roman" w:hAnsi="Times New Roman" w:cs="Times New Roman"/>
          <w:sz w:val="24"/>
          <w:szCs w:val="24"/>
        </w:rPr>
        <w:t xml:space="preserve"> </w:t>
      </w:r>
      <w:r w:rsidRPr="00D728F2">
        <w:rPr>
          <w:rFonts w:ascii="Times New Roman" w:hAnsi="Times New Roman" w:cs="Times New Roman"/>
          <w:sz w:val="24"/>
          <w:szCs w:val="24"/>
          <w:lang w:val="kk-KZ"/>
        </w:rPr>
        <w:t xml:space="preserve">величин </w:t>
      </w:r>
      <w:r w:rsidRPr="00D728F2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D728F2">
        <w:rPr>
          <w:rFonts w:ascii="Times New Roman" w:hAnsi="Times New Roman" w:cs="Times New Roman"/>
          <w:sz w:val="24"/>
          <w:szCs w:val="24"/>
        </w:rPr>
        <w:t xml:space="preserve"> </w:t>
      </w:r>
      <w:r w:rsidRPr="00D728F2">
        <w:rPr>
          <w:rFonts w:ascii="Times New Roman" w:hAnsi="Times New Roman" w:cs="Times New Roman"/>
          <w:sz w:val="24"/>
          <w:szCs w:val="24"/>
          <w:lang w:val="kk-KZ"/>
        </w:rPr>
        <w:t>обладают независимыми размерностями.</w:t>
      </w:r>
    </w:p>
    <w:p w14:paraId="7FA51781" w14:textId="54B2BCB5" w:rsidR="00893F3A" w:rsidRPr="00D728F2" w:rsidRDefault="00893F3A" w:rsidP="00893F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28F2">
        <w:rPr>
          <w:rFonts w:ascii="Times New Roman" w:hAnsi="Times New Roman" w:cs="Times New Roman"/>
          <w:sz w:val="24"/>
          <w:szCs w:val="24"/>
          <w:lang w:val="kk-KZ"/>
        </w:rPr>
        <w:t xml:space="preserve">Будем считать, что в уравнении (1) обладают независимыми размерностями первые </w:t>
      </w: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>k</m:t>
        </m:r>
      </m:oMath>
      <w:r w:rsidRPr="00D728F2">
        <w:rPr>
          <w:rFonts w:ascii="Times New Roman" w:eastAsiaTheme="minorEastAsia" w:hAnsi="Times New Roman" w:cs="Times New Roman"/>
          <w:sz w:val="24"/>
          <w:szCs w:val="24"/>
        </w:rPr>
        <w:t xml:space="preserve"> величин (от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1  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до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 xml:space="preserve"> 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k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 xml:space="preserve"> </m:t>
        </m:r>
      </m:oMath>
      <w:r w:rsidRPr="00D728F2">
        <w:rPr>
          <w:rFonts w:ascii="Times New Roman" w:eastAsiaTheme="minorEastAsia" w:hAnsi="Times New Roman" w:cs="Times New Roman"/>
          <w:sz w:val="24"/>
          <w:szCs w:val="24"/>
        </w:rPr>
        <w:t xml:space="preserve">), а зависимыми-остальные (от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k+1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 xml:space="preserve">  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до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 xml:space="preserve">  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 xml:space="preserve"> </m:t>
        </m:r>
      </m:oMath>
      <w:r w:rsidRPr="00D728F2">
        <w:rPr>
          <w:rFonts w:ascii="Times New Roman" w:eastAsiaTheme="minorEastAsia" w:hAnsi="Times New Roman" w:cs="Times New Roman"/>
          <w:sz w:val="24"/>
          <w:szCs w:val="24"/>
        </w:rPr>
        <w:t xml:space="preserve">). Независимость размерностей первых </w:t>
      </w:r>
      <w:r w:rsidRPr="00D728F2">
        <w:rPr>
          <w:rFonts w:ascii="Times New Roman" w:eastAsiaTheme="minorEastAsia" w:hAnsi="Times New Roman" w:cs="Times New Roman"/>
          <w:i/>
          <w:sz w:val="24"/>
          <w:szCs w:val="24"/>
        </w:rPr>
        <w:t>k</w:t>
      </w:r>
      <w:r w:rsidRPr="00D728F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728F2">
        <w:rPr>
          <w:rFonts w:ascii="Times New Roman" w:hAnsi="Times New Roman" w:cs="Times New Roman"/>
          <w:sz w:val="24"/>
          <w:szCs w:val="24"/>
          <w:lang w:val="kk-KZ"/>
        </w:rPr>
        <w:t xml:space="preserve">величин позволяет их считать основными и придать им самостоятельные </w:t>
      </w:r>
      <w:proofErr w:type="gramStart"/>
      <w:r w:rsidRPr="00D728F2">
        <w:rPr>
          <w:rFonts w:ascii="Times New Roman" w:hAnsi="Times New Roman" w:cs="Times New Roman"/>
          <w:sz w:val="24"/>
          <w:szCs w:val="24"/>
          <w:lang w:val="kk-KZ"/>
        </w:rPr>
        <w:t xml:space="preserve">размерности </w:t>
      </w:r>
      <w:r w:rsidRPr="00D728F2">
        <w:rPr>
          <w:rFonts w:ascii="Times New Roman" w:hAnsi="Times New Roman" w:cs="Times New Roman"/>
          <w:position w:val="-12"/>
          <w:sz w:val="24"/>
          <w:szCs w:val="24"/>
          <w:lang w:val="kk-KZ"/>
        </w:rPr>
        <w:object w:dxaOrig="1200" w:dyaOrig="360" w14:anchorId="67C9DD8B">
          <v:shape id="_x0000_i1029" type="#_x0000_t75" style="width:60pt;height:18.75pt" o:ole="">
            <v:imagedata r:id="rId12" o:title=""/>
          </v:shape>
          <o:OLEObject Type="Embed" ProgID="Equation.3" ShapeID="_x0000_i1029" DrawAspect="Content" ObjectID="_1792304018" r:id="rId13"/>
        </w:object>
      </w:r>
      <w:r w:rsidRPr="00D728F2">
        <w:rPr>
          <w:rFonts w:ascii="Times New Roman" w:hAnsi="Times New Roman" w:cs="Times New Roman"/>
          <w:sz w:val="24"/>
          <w:szCs w:val="24"/>
          <w:lang w:val="kk-KZ"/>
        </w:rPr>
        <w:t>,</w:t>
      </w:r>
      <w:proofErr w:type="gramEnd"/>
      <w:r w:rsidRPr="00D728F2">
        <w:rPr>
          <w:rFonts w:ascii="Times New Roman" w:hAnsi="Times New Roman" w:cs="Times New Roman"/>
          <w:sz w:val="24"/>
          <w:szCs w:val="24"/>
          <w:lang w:val="kk-KZ"/>
        </w:rPr>
        <w:t xml:space="preserve"> т.е.</w:t>
      </w:r>
    </w:p>
    <w:p w14:paraId="7B83B648" w14:textId="77777777" w:rsidR="00893F3A" w:rsidRPr="00D728F2" w:rsidRDefault="00893F3A" w:rsidP="00893F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6F4E344" w14:textId="77777777" w:rsidR="00893F3A" w:rsidRPr="00D728F2" w:rsidRDefault="00893F3A" w:rsidP="00893F3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728F2">
        <w:rPr>
          <w:rFonts w:ascii="Times New Roman" w:hAnsi="Times New Roman" w:cs="Times New Roman"/>
          <w:position w:val="-12"/>
          <w:sz w:val="24"/>
          <w:szCs w:val="24"/>
          <w:lang w:val="kk-KZ"/>
        </w:rPr>
        <w:object w:dxaOrig="3360" w:dyaOrig="360" w14:anchorId="464519A7">
          <v:shape id="_x0000_i1030" type="#_x0000_t75" style="width:168pt;height:18.75pt" o:ole="">
            <v:imagedata r:id="rId14" o:title=""/>
          </v:shape>
          <o:OLEObject Type="Embed" ProgID="Equation.3" ShapeID="_x0000_i1030" DrawAspect="Content" ObjectID="_1792304019" r:id="rId15"/>
        </w:object>
      </w:r>
      <w:r w:rsidRPr="00D728F2">
        <w:rPr>
          <w:rFonts w:ascii="Times New Roman" w:hAnsi="Times New Roman" w:cs="Times New Roman"/>
          <w:sz w:val="24"/>
          <w:szCs w:val="24"/>
          <w:lang w:val="kk-KZ"/>
        </w:rPr>
        <w:t xml:space="preserve">.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Pr="00D728F2">
        <w:rPr>
          <w:rFonts w:ascii="Times New Roman" w:hAnsi="Times New Roman" w:cs="Times New Roman"/>
          <w:sz w:val="24"/>
          <w:szCs w:val="24"/>
          <w:lang w:val="kk-KZ"/>
        </w:rPr>
        <w:t xml:space="preserve">         (2)</w:t>
      </w:r>
    </w:p>
    <w:p w14:paraId="7BBF6BF6" w14:textId="77777777" w:rsidR="00893F3A" w:rsidRPr="00D728F2" w:rsidRDefault="00893F3A" w:rsidP="00893F3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99DA869" w14:textId="77777777" w:rsidR="00893F3A" w:rsidRPr="00D728F2" w:rsidRDefault="00893F3A" w:rsidP="00893F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28F2">
        <w:rPr>
          <w:rFonts w:ascii="Times New Roman" w:hAnsi="Times New Roman" w:cs="Times New Roman"/>
          <w:sz w:val="24"/>
          <w:szCs w:val="24"/>
          <w:lang w:val="kk-KZ"/>
        </w:rPr>
        <w:t xml:space="preserve">Соответственно размерности </w:t>
      </w:r>
      <w:r w:rsidRPr="00D728F2">
        <w:rPr>
          <w:rFonts w:ascii="Times New Roman" w:hAnsi="Times New Roman" w:cs="Times New Roman"/>
          <w:position w:val="-12"/>
          <w:sz w:val="24"/>
          <w:szCs w:val="24"/>
          <w:lang w:val="kk-KZ"/>
        </w:rPr>
        <w:object w:dxaOrig="1440" w:dyaOrig="360" w14:anchorId="63F5F4AE">
          <v:shape id="_x0000_i1031" type="#_x0000_t75" style="width:1in;height:18.75pt" o:ole="">
            <v:imagedata r:id="rId16" o:title=""/>
          </v:shape>
          <o:OLEObject Type="Embed" ProgID="Equation.3" ShapeID="_x0000_i1031" DrawAspect="Content" ObjectID="_1792304020" r:id="rId17"/>
        </w:object>
      </w:r>
      <w:r w:rsidRPr="00D728F2">
        <w:rPr>
          <w:rFonts w:ascii="Times New Roman" w:hAnsi="Times New Roman" w:cs="Times New Roman"/>
          <w:sz w:val="24"/>
          <w:szCs w:val="24"/>
          <w:lang w:val="kk-KZ"/>
        </w:rPr>
        <w:t xml:space="preserve"> примут вид</w:t>
      </w:r>
    </w:p>
    <w:p w14:paraId="3052C1A7" w14:textId="77777777" w:rsidR="00893F3A" w:rsidRPr="00D728F2" w:rsidRDefault="00893F3A" w:rsidP="00893F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1DBE0BB" w14:textId="77777777" w:rsidR="00893F3A" w:rsidRPr="00D728F2" w:rsidRDefault="00893F3A" w:rsidP="00893F3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728F2">
        <w:rPr>
          <w:rFonts w:ascii="Times New Roman" w:hAnsi="Times New Roman" w:cs="Times New Roman"/>
          <w:position w:val="-12"/>
          <w:sz w:val="24"/>
          <w:szCs w:val="24"/>
          <w:lang w:val="kk-KZ"/>
        </w:rPr>
        <w:object w:dxaOrig="4720" w:dyaOrig="400" w14:anchorId="6DB8AF52">
          <v:shape id="_x0000_i1032" type="#_x0000_t75" style="width:235.5pt;height:19.5pt" o:ole="">
            <v:imagedata r:id="rId18" o:title=""/>
          </v:shape>
          <o:OLEObject Type="Embed" ProgID="Equation.3" ShapeID="_x0000_i1032" DrawAspect="Content" ObjectID="_1792304021" r:id="rId19"/>
        </w:object>
      </w:r>
      <w:r w:rsidRPr="00D728F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  <w:r w:rsidRPr="00D728F2">
        <w:rPr>
          <w:rFonts w:ascii="Times New Roman" w:hAnsi="Times New Roman" w:cs="Times New Roman"/>
          <w:sz w:val="24"/>
          <w:szCs w:val="24"/>
          <w:lang w:val="kk-KZ"/>
        </w:rPr>
        <w:t xml:space="preserve">  (3)</w:t>
      </w:r>
    </w:p>
    <w:p w14:paraId="1B496790" w14:textId="77777777" w:rsidR="00893F3A" w:rsidRPr="00D728F2" w:rsidRDefault="00893F3A" w:rsidP="00893F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A16BC14" w14:textId="77777777" w:rsidR="00893F3A" w:rsidRPr="00D728F2" w:rsidRDefault="00893F3A" w:rsidP="00893F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28F2">
        <w:rPr>
          <w:rFonts w:ascii="Times New Roman" w:hAnsi="Times New Roman" w:cs="Times New Roman"/>
          <w:sz w:val="24"/>
          <w:szCs w:val="24"/>
          <w:lang w:val="kk-KZ"/>
        </w:rPr>
        <w:t xml:space="preserve">Поскольку </w:t>
      </w:r>
      <w:r w:rsidRPr="00D728F2">
        <w:rPr>
          <w:rFonts w:ascii="Times New Roman" w:hAnsi="Times New Roman" w:cs="Times New Roman"/>
          <w:position w:val="-12"/>
          <w:sz w:val="24"/>
          <w:szCs w:val="24"/>
          <w:lang w:val="kk-KZ"/>
        </w:rPr>
        <w:object w:dxaOrig="1120" w:dyaOrig="360" w14:anchorId="612ABD25">
          <v:shape id="_x0000_i1033" type="#_x0000_t75" style="width:55.5pt;height:18.75pt" o:ole="">
            <v:imagedata r:id="rId20" o:title=""/>
          </v:shape>
          <o:OLEObject Type="Embed" ProgID="Equation.3" ShapeID="_x0000_i1033" DrawAspect="Content" ObjectID="_1792304022" r:id="rId21"/>
        </w:object>
      </w:r>
      <w:r w:rsidRPr="00D728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728F2">
        <w:rPr>
          <w:rFonts w:ascii="Times New Roman" w:hAnsi="Times New Roman" w:cs="Times New Roman"/>
          <w:sz w:val="24"/>
          <w:szCs w:val="24"/>
        </w:rPr>
        <w:t>–</w:t>
      </w:r>
      <w:r w:rsidRPr="00D728F2">
        <w:rPr>
          <w:rFonts w:ascii="Times New Roman" w:hAnsi="Times New Roman" w:cs="Times New Roman"/>
          <w:sz w:val="24"/>
          <w:szCs w:val="24"/>
          <w:lang w:val="kk-KZ"/>
        </w:rPr>
        <w:t xml:space="preserve"> числовые значения величин с независимыми размерностями, можно единицы каждой из них изменять в любое произвольное число раз. При этом, разумеется, изменятся числовые значения остальных величин (от</w:t>
      </w:r>
      <w:r w:rsidRPr="00D728F2">
        <w:rPr>
          <w:rFonts w:ascii="Times New Roman" w:hAnsi="Times New Roman" w:cs="Times New Roman"/>
          <w:position w:val="-12"/>
          <w:sz w:val="24"/>
          <w:szCs w:val="24"/>
        </w:rPr>
        <w:object w:dxaOrig="420" w:dyaOrig="360" w14:anchorId="3FA7250F">
          <v:shape id="_x0000_i1034" type="#_x0000_t75" style="width:19.5pt;height:18.75pt" o:ole="">
            <v:imagedata r:id="rId22" o:title=""/>
          </v:shape>
          <o:OLEObject Type="Embed" ProgID="Equation.3" ShapeID="_x0000_i1034" DrawAspect="Content" ObjectID="_1792304023" r:id="rId23"/>
        </w:object>
      </w:r>
      <w:r w:rsidRPr="00D728F2">
        <w:rPr>
          <w:rFonts w:ascii="Times New Roman" w:hAnsi="Times New Roman" w:cs="Times New Roman"/>
          <w:sz w:val="24"/>
          <w:szCs w:val="24"/>
          <w:lang w:val="kk-KZ"/>
        </w:rPr>
        <w:t xml:space="preserve"> до </w:t>
      </w:r>
      <w:r w:rsidRPr="00D728F2">
        <w:rPr>
          <w:rFonts w:ascii="Times New Roman" w:hAnsi="Times New Roman" w:cs="Times New Roman"/>
          <w:position w:val="-12"/>
          <w:sz w:val="24"/>
          <w:szCs w:val="24"/>
        </w:rPr>
        <w:object w:dxaOrig="279" w:dyaOrig="360" w14:anchorId="0A458A84">
          <v:shape id="_x0000_i1035" type="#_x0000_t75" style="width:14.25pt;height:18.75pt" o:ole="">
            <v:imagedata r:id="rId24" o:title=""/>
          </v:shape>
          <o:OLEObject Type="Embed" ProgID="Equation.3" ShapeID="_x0000_i1035" DrawAspect="Content" ObjectID="_1792304024" r:id="rId25"/>
        </w:object>
      </w:r>
      <w:r w:rsidRPr="00D728F2">
        <w:rPr>
          <w:rFonts w:ascii="Times New Roman" w:hAnsi="Times New Roman" w:cs="Times New Roman"/>
          <w:sz w:val="24"/>
          <w:szCs w:val="24"/>
          <w:lang w:val="kk-KZ"/>
        </w:rPr>
        <w:t xml:space="preserve">) в соответствии с их размерностями (3). Изменим единицы первых </w:t>
      </w:r>
      <w:r w:rsidRPr="00D728F2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D728F2">
        <w:rPr>
          <w:rFonts w:ascii="Times New Roman" w:hAnsi="Times New Roman" w:cs="Times New Roman"/>
          <w:sz w:val="24"/>
          <w:szCs w:val="24"/>
          <w:lang w:val="kk-KZ"/>
        </w:rPr>
        <w:t xml:space="preserve"> величин</w:t>
      </w:r>
      <w:r w:rsidRPr="00D728F2">
        <w:rPr>
          <w:rFonts w:ascii="Times New Roman" w:hAnsi="Times New Roman" w:cs="Times New Roman"/>
          <w:sz w:val="24"/>
          <w:szCs w:val="24"/>
        </w:rPr>
        <w:t xml:space="preserve"> </w:t>
      </w:r>
      <w:r w:rsidRPr="00D728F2">
        <w:rPr>
          <w:rFonts w:ascii="Times New Roman" w:hAnsi="Times New Roman" w:cs="Times New Roman"/>
          <w:sz w:val="24"/>
          <w:szCs w:val="24"/>
          <w:lang w:val="kk-KZ"/>
        </w:rPr>
        <w:t>таким образом, чтобы числов</w:t>
      </w:r>
      <w:r w:rsidRPr="00D728F2">
        <w:rPr>
          <w:rFonts w:ascii="Times New Roman" w:hAnsi="Times New Roman" w:cs="Times New Roman"/>
          <w:sz w:val="24"/>
          <w:szCs w:val="24"/>
        </w:rPr>
        <w:t>о</w:t>
      </w:r>
      <w:r w:rsidRPr="00D728F2">
        <w:rPr>
          <w:rFonts w:ascii="Times New Roman" w:hAnsi="Times New Roman" w:cs="Times New Roman"/>
          <w:sz w:val="24"/>
          <w:szCs w:val="24"/>
          <w:lang w:val="kk-KZ"/>
        </w:rPr>
        <w:t xml:space="preserve">е значение каждой из них стало равным единице. Для этого (если при первоначальном, произвольном выборе единиц их числовые значения были </w:t>
      </w:r>
      <w:r w:rsidRPr="00D728F2">
        <w:rPr>
          <w:rFonts w:ascii="Times New Roman" w:hAnsi="Times New Roman" w:cs="Times New Roman"/>
          <w:position w:val="-12"/>
          <w:sz w:val="24"/>
          <w:szCs w:val="24"/>
          <w:lang w:val="kk-KZ"/>
        </w:rPr>
        <w:object w:dxaOrig="1120" w:dyaOrig="360" w14:anchorId="28DFAA2B">
          <v:shape id="_x0000_i1036" type="#_x0000_t75" style="width:55.5pt;height:18.75pt" o:ole="">
            <v:imagedata r:id="rId20" o:title=""/>
          </v:shape>
          <o:OLEObject Type="Embed" ProgID="Equation.3" ShapeID="_x0000_i1036" DrawAspect="Content" ObjectID="_1792304025" r:id="rId26"/>
        </w:object>
      </w:r>
      <w:r w:rsidRPr="00D728F2">
        <w:rPr>
          <w:rFonts w:ascii="Times New Roman" w:hAnsi="Times New Roman" w:cs="Times New Roman"/>
          <w:sz w:val="24"/>
          <w:szCs w:val="24"/>
          <w:lang w:val="kk-KZ"/>
        </w:rPr>
        <w:t xml:space="preserve">) нам придется умножить каждое из них соответственно на </w:t>
      </w:r>
      <w:r w:rsidRPr="00D728F2">
        <w:rPr>
          <w:rFonts w:ascii="Times New Roman" w:hAnsi="Times New Roman" w:cs="Times New Roman"/>
          <w:position w:val="-30"/>
          <w:sz w:val="24"/>
          <w:szCs w:val="24"/>
          <w:lang w:val="kk-KZ"/>
        </w:rPr>
        <w:object w:dxaOrig="1320" w:dyaOrig="680" w14:anchorId="279000A6">
          <v:shape id="_x0000_i1037" type="#_x0000_t75" style="width:66.75pt;height:35.25pt" o:ole="">
            <v:imagedata r:id="rId27" o:title=""/>
          </v:shape>
          <o:OLEObject Type="Embed" ProgID="Equation.3" ShapeID="_x0000_i1037" DrawAspect="Content" ObjectID="_1792304026" r:id="rId28"/>
        </w:object>
      </w:r>
      <w:r w:rsidRPr="00D728F2">
        <w:rPr>
          <w:rFonts w:ascii="Times New Roman" w:hAnsi="Times New Roman" w:cs="Times New Roman"/>
          <w:sz w:val="24"/>
          <w:szCs w:val="24"/>
          <w:lang w:val="kk-KZ"/>
        </w:rPr>
        <w:t xml:space="preserve">. Значения остальных </w:t>
      </w:r>
      <w:r w:rsidRPr="00D728F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728F2">
        <w:rPr>
          <w:rFonts w:ascii="Times New Roman" w:hAnsi="Times New Roman" w:cs="Times New Roman"/>
          <w:sz w:val="24"/>
          <w:szCs w:val="24"/>
        </w:rPr>
        <w:t>–</w:t>
      </w:r>
      <w:r w:rsidRPr="00D728F2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D728F2">
        <w:rPr>
          <w:rFonts w:ascii="Times New Roman" w:hAnsi="Times New Roman" w:cs="Times New Roman"/>
          <w:sz w:val="24"/>
          <w:szCs w:val="24"/>
        </w:rPr>
        <w:t xml:space="preserve"> </w:t>
      </w:r>
      <w:r w:rsidRPr="00D728F2">
        <w:rPr>
          <w:rFonts w:ascii="Times New Roman" w:hAnsi="Times New Roman" w:cs="Times New Roman"/>
          <w:sz w:val="24"/>
          <w:szCs w:val="24"/>
          <w:lang w:val="kk-KZ"/>
        </w:rPr>
        <w:t>величин, согласно формулам размерности станут равными</w:t>
      </w:r>
    </w:p>
    <w:p w14:paraId="053A3106" w14:textId="77777777" w:rsidR="00893F3A" w:rsidRPr="00D728F2" w:rsidRDefault="00893F3A" w:rsidP="00893F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14:paraId="247759EB" w14:textId="77777777" w:rsidR="00893F3A" w:rsidRPr="00D728F2" w:rsidRDefault="00893F3A" w:rsidP="00893F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1C162B1" w14:textId="784D349F" w:rsidR="00893F3A" w:rsidRPr="00D728F2" w:rsidRDefault="00893F3A" w:rsidP="00893F3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728F2">
        <w:rPr>
          <w:rFonts w:ascii="Times New Roman" w:hAnsi="Times New Roman" w:cs="Times New Roman"/>
          <w:position w:val="-32"/>
          <w:sz w:val="24"/>
          <w:szCs w:val="24"/>
          <w:lang w:val="kk-KZ"/>
        </w:rPr>
        <w:object w:dxaOrig="4340" w:dyaOrig="740" w14:anchorId="5A75AFA7">
          <v:shape id="_x0000_i1038" type="#_x0000_t75" style="width:216.75pt;height:36.75pt" o:ole="">
            <v:imagedata r:id="rId29" o:title=""/>
          </v:shape>
          <o:OLEObject Type="Embed" ProgID="Equation.3" ShapeID="_x0000_i1038" DrawAspect="Content" ObjectID="_1792304027" r:id="rId30"/>
        </w:object>
      </w:r>
      <w:r w:rsidRPr="00D728F2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D728F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D728F2">
        <w:rPr>
          <w:rFonts w:ascii="Times New Roman" w:hAnsi="Times New Roman" w:cs="Times New Roman"/>
          <w:sz w:val="24"/>
          <w:szCs w:val="24"/>
        </w:rPr>
        <w:t xml:space="preserve">   (4)</w:t>
      </w:r>
    </w:p>
    <w:p w14:paraId="42F3DD5E" w14:textId="77777777" w:rsidR="00893F3A" w:rsidRPr="00D728F2" w:rsidRDefault="00893F3A" w:rsidP="00893F3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0803A6A" w14:textId="77777777" w:rsidR="00893F3A" w:rsidRPr="00D728F2" w:rsidRDefault="00893F3A" w:rsidP="00893F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28F2">
        <w:rPr>
          <w:rFonts w:ascii="Times New Roman" w:hAnsi="Times New Roman" w:cs="Times New Roman"/>
          <w:sz w:val="24"/>
          <w:szCs w:val="24"/>
          <w:lang w:val="kk-KZ"/>
        </w:rPr>
        <w:t>и уравнение (1) примет вид</w:t>
      </w:r>
    </w:p>
    <w:p w14:paraId="724DB11F" w14:textId="77777777" w:rsidR="00893F3A" w:rsidRPr="00D728F2" w:rsidRDefault="00893F3A" w:rsidP="00893F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864F465" w14:textId="77777777" w:rsidR="00893F3A" w:rsidRPr="00D728F2" w:rsidRDefault="00893F3A" w:rsidP="00893F3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728F2">
        <w:rPr>
          <w:rFonts w:ascii="Times New Roman" w:hAnsi="Times New Roman" w:cs="Times New Roman"/>
          <w:position w:val="-12"/>
          <w:sz w:val="24"/>
          <w:szCs w:val="24"/>
          <w:lang w:val="kk-KZ"/>
        </w:rPr>
        <w:object w:dxaOrig="2340" w:dyaOrig="360" w14:anchorId="6FE08137">
          <v:shape id="_x0000_i1039" type="#_x0000_t75" style="width:116.25pt;height:18.75pt" o:ole="">
            <v:imagedata r:id="rId31" o:title=""/>
          </v:shape>
          <o:OLEObject Type="Embed" ProgID="Equation.3" ShapeID="_x0000_i1039" DrawAspect="Content" ObjectID="_1792304028" r:id="rId32"/>
        </w:object>
      </w:r>
      <w:r w:rsidRPr="00D728F2">
        <w:rPr>
          <w:rFonts w:ascii="Times New Roman" w:hAnsi="Times New Roman" w:cs="Times New Roman"/>
          <w:sz w:val="24"/>
          <w:szCs w:val="24"/>
        </w:rPr>
        <w:t>.</w:t>
      </w:r>
      <w:r w:rsidRPr="00D728F2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</w:t>
      </w:r>
      <w:r w:rsidRPr="00D728F2">
        <w:rPr>
          <w:rFonts w:ascii="Times New Roman" w:hAnsi="Times New Roman" w:cs="Times New Roman"/>
          <w:sz w:val="24"/>
          <w:szCs w:val="24"/>
          <w:lang w:val="kk-KZ"/>
        </w:rPr>
        <w:t xml:space="preserve">         (5)</w:t>
      </w:r>
    </w:p>
    <w:p w14:paraId="14009C43" w14:textId="77777777" w:rsidR="00893F3A" w:rsidRPr="00D728F2" w:rsidRDefault="00893F3A" w:rsidP="00893F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6777A72" w14:textId="77777777" w:rsidR="00893F3A" w:rsidRPr="00D728F2" w:rsidRDefault="00893F3A" w:rsidP="00893F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28F2">
        <w:rPr>
          <w:rFonts w:ascii="Times New Roman" w:hAnsi="Times New Roman" w:cs="Times New Roman"/>
          <w:sz w:val="24"/>
          <w:szCs w:val="24"/>
          <w:lang w:val="kk-KZ"/>
        </w:rPr>
        <w:t xml:space="preserve">Напомним, что первоначальные значения </w:t>
      </w:r>
      <w:r w:rsidRPr="00D728F2">
        <w:rPr>
          <w:rFonts w:ascii="Times New Roman" w:hAnsi="Times New Roman" w:cs="Times New Roman"/>
          <w:position w:val="-12"/>
          <w:sz w:val="24"/>
          <w:szCs w:val="24"/>
          <w:lang w:val="kk-KZ"/>
        </w:rPr>
        <w:object w:dxaOrig="1120" w:dyaOrig="360" w14:anchorId="12CA1C3C">
          <v:shape id="_x0000_i1040" type="#_x0000_t75" style="width:55.5pt;height:18.75pt" o:ole="">
            <v:imagedata r:id="rId33" o:title=""/>
          </v:shape>
          <o:OLEObject Type="Embed" ProgID="Equation.3" ShapeID="_x0000_i1040" DrawAspect="Content" ObjectID="_1792304029" r:id="rId34"/>
        </w:object>
      </w:r>
      <w:r w:rsidRPr="00D728F2">
        <w:rPr>
          <w:rFonts w:ascii="Times New Roman" w:hAnsi="Times New Roman" w:cs="Times New Roman"/>
          <w:sz w:val="24"/>
          <w:szCs w:val="24"/>
          <w:lang w:val="kk-KZ"/>
        </w:rPr>
        <w:t xml:space="preserve"> были произвольными. Поэтому (5) остается справедливым при любом выборе единиц первых </w:t>
      </w:r>
      <w:r w:rsidRPr="00D728F2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D728F2">
        <w:rPr>
          <w:rFonts w:ascii="Times New Roman" w:hAnsi="Times New Roman" w:cs="Times New Roman"/>
          <w:sz w:val="24"/>
          <w:szCs w:val="24"/>
        </w:rPr>
        <w:t xml:space="preserve"> </w:t>
      </w:r>
      <w:r w:rsidRPr="00D728F2">
        <w:rPr>
          <w:rFonts w:ascii="Times New Roman" w:hAnsi="Times New Roman" w:cs="Times New Roman"/>
          <w:sz w:val="24"/>
          <w:szCs w:val="24"/>
          <w:lang w:val="kk-KZ"/>
        </w:rPr>
        <w:t xml:space="preserve">величин. Легко видеть, что величины </w:t>
      </w:r>
      <w:r w:rsidRPr="00D728F2">
        <w:rPr>
          <w:rFonts w:ascii="Times New Roman" w:hAnsi="Times New Roman" w:cs="Times New Roman"/>
          <w:position w:val="-12"/>
          <w:sz w:val="24"/>
          <w:szCs w:val="24"/>
        </w:rPr>
        <w:object w:dxaOrig="1100" w:dyaOrig="360" w14:anchorId="6EA9EA02">
          <v:shape id="_x0000_i1041" type="#_x0000_t75" style="width:54.75pt;height:18.75pt" o:ole="">
            <v:imagedata r:id="rId35" o:title=""/>
          </v:shape>
          <o:OLEObject Type="Embed" ProgID="Equation.3" ShapeID="_x0000_i1041" DrawAspect="Content" ObjectID="_1792304030" r:id="rId36"/>
        </w:object>
      </w:r>
      <w:r w:rsidRPr="00D728F2">
        <w:rPr>
          <w:rFonts w:ascii="Times New Roman" w:hAnsi="Times New Roman" w:cs="Times New Roman"/>
          <w:sz w:val="24"/>
          <w:szCs w:val="24"/>
          <w:lang w:val="kk-KZ"/>
        </w:rPr>
        <w:t xml:space="preserve"> оказываются безразмерными. Действительно, например, размерность величины </w:t>
      </w:r>
      <w:r w:rsidRPr="00D728F2">
        <w:rPr>
          <w:rFonts w:ascii="Times New Roman" w:hAnsi="Times New Roman" w:cs="Times New Roman"/>
          <w:position w:val="-12"/>
          <w:sz w:val="24"/>
          <w:szCs w:val="24"/>
        </w:rPr>
        <w:object w:dxaOrig="420" w:dyaOrig="360" w14:anchorId="0783421F">
          <v:shape id="_x0000_i1042" type="#_x0000_t75" style="width:19.5pt;height:18.75pt" o:ole="">
            <v:imagedata r:id="rId37" o:title=""/>
          </v:shape>
          <o:OLEObject Type="Embed" ProgID="Equation.3" ShapeID="_x0000_i1042" DrawAspect="Content" ObjectID="_1792304031" r:id="rId38"/>
        </w:object>
      </w:r>
      <w:r w:rsidRPr="00D728F2">
        <w:rPr>
          <w:rFonts w:ascii="Times New Roman" w:hAnsi="Times New Roman" w:cs="Times New Roman"/>
          <w:sz w:val="24"/>
          <w:szCs w:val="24"/>
        </w:rPr>
        <w:t>,</w:t>
      </w:r>
      <w:r w:rsidRPr="00D728F2">
        <w:rPr>
          <w:rFonts w:ascii="Times New Roman" w:hAnsi="Times New Roman" w:cs="Times New Roman"/>
          <w:sz w:val="24"/>
          <w:szCs w:val="24"/>
          <w:lang w:val="kk-KZ"/>
        </w:rPr>
        <w:t xml:space="preserve"> являющейся числителем </w:t>
      </w:r>
      <w:r w:rsidRPr="00D728F2">
        <w:rPr>
          <w:rFonts w:ascii="Times New Roman" w:hAnsi="Times New Roman" w:cs="Times New Roman"/>
          <w:position w:val="-14"/>
          <w:sz w:val="24"/>
          <w:szCs w:val="24"/>
          <w:lang w:val="kk-KZ"/>
        </w:rPr>
        <w:object w:dxaOrig="2500" w:dyaOrig="400" w14:anchorId="518C483F">
          <v:shape id="_x0000_i1043" type="#_x0000_t75" style="width:126.75pt;height:19.5pt" o:ole="">
            <v:imagedata r:id="rId39" o:title=""/>
          </v:shape>
          <o:OLEObject Type="Embed" ProgID="Equation.3" ShapeID="_x0000_i1043" DrawAspect="Content" ObjectID="_1792304032" r:id="rId40"/>
        </w:object>
      </w:r>
      <w:r w:rsidRPr="00D728F2">
        <w:rPr>
          <w:rFonts w:ascii="Times New Roman" w:hAnsi="Times New Roman" w:cs="Times New Roman"/>
          <w:sz w:val="24"/>
          <w:szCs w:val="24"/>
          <w:lang w:val="kk-KZ"/>
        </w:rPr>
        <w:t>, совпадает с произведением размерностей величин, входящих в знаменатель.</w:t>
      </w:r>
    </w:p>
    <w:p w14:paraId="1F0FAEAA" w14:textId="60A16BE3" w:rsidR="00893F3A" w:rsidRPr="00893F3A" w:rsidRDefault="00893F3A" w:rsidP="00893F3A">
      <w:pPr>
        <w:jc w:val="both"/>
        <w:rPr>
          <w:rFonts w:ascii="Times New Roman" w:hAnsi="Times New Roman" w:cs="Times New Roman"/>
        </w:rPr>
      </w:pPr>
      <w:r w:rsidRPr="00D728F2">
        <w:rPr>
          <w:rFonts w:ascii="Times New Roman" w:hAnsi="Times New Roman" w:cs="Times New Roman"/>
          <w:sz w:val="24"/>
          <w:szCs w:val="24"/>
          <w:lang w:val="kk-KZ"/>
        </w:rPr>
        <w:t xml:space="preserve">Полученный результат и представляет собой </w:t>
      </w:r>
      <w:r w:rsidRPr="00D728F2">
        <w:rPr>
          <w:rFonts w:ascii="Times New Roman" w:hAnsi="Times New Roman" w:cs="Times New Roman"/>
          <w:position w:val="-4"/>
          <w:sz w:val="24"/>
          <w:szCs w:val="24"/>
          <w:lang w:val="kk-KZ"/>
        </w:rPr>
        <w:object w:dxaOrig="279" w:dyaOrig="260" w14:anchorId="0DBC8071">
          <v:shape id="_x0000_i1044" type="#_x0000_t75" style="width:14.25pt;height:12pt" o:ole="">
            <v:imagedata r:id="rId41" o:title=""/>
          </v:shape>
          <o:OLEObject Type="Embed" ProgID="Equation.3" ShapeID="_x0000_i1044" DrawAspect="Content" ObjectID="_1792304033" r:id="rId42"/>
        </w:object>
      </w:r>
      <w:r w:rsidRPr="00D728F2">
        <w:rPr>
          <w:rFonts w:ascii="Times New Roman" w:hAnsi="Times New Roman" w:cs="Times New Roman"/>
          <w:sz w:val="24"/>
          <w:szCs w:val="24"/>
          <w:lang w:val="kk-KZ"/>
        </w:rPr>
        <w:t xml:space="preserve">- теорему, которую можно сформулировать следующим образом: если </w:t>
      </w:r>
      <w:r w:rsidRPr="00D728F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728F2">
        <w:rPr>
          <w:rFonts w:ascii="Times New Roman" w:hAnsi="Times New Roman" w:cs="Times New Roman"/>
          <w:sz w:val="24"/>
          <w:szCs w:val="24"/>
        </w:rPr>
        <w:t xml:space="preserve"> </w:t>
      </w:r>
      <w:r w:rsidRPr="00D728F2">
        <w:rPr>
          <w:rFonts w:ascii="Times New Roman" w:hAnsi="Times New Roman" w:cs="Times New Roman"/>
          <w:sz w:val="24"/>
          <w:szCs w:val="24"/>
          <w:lang w:val="kk-KZ"/>
        </w:rPr>
        <w:t xml:space="preserve">величин связаны функциональной зависимостью и из них </w:t>
      </w:r>
      <w:r w:rsidRPr="00D728F2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D728F2">
        <w:rPr>
          <w:rFonts w:ascii="Times New Roman" w:hAnsi="Times New Roman" w:cs="Times New Roman"/>
          <w:sz w:val="24"/>
          <w:szCs w:val="24"/>
          <w:lang w:val="kk-KZ"/>
        </w:rPr>
        <w:t xml:space="preserve"> обладают независимыми размерностями, то из этих величин можно образовать </w:t>
      </w:r>
      <w:r w:rsidRPr="00D728F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728F2">
        <w:rPr>
          <w:rFonts w:ascii="Times New Roman" w:hAnsi="Times New Roman" w:cs="Times New Roman"/>
          <w:sz w:val="24"/>
          <w:szCs w:val="24"/>
        </w:rPr>
        <w:t>-</w:t>
      </w:r>
      <w:r w:rsidRPr="00D728F2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D728F2">
        <w:rPr>
          <w:rFonts w:ascii="Times New Roman" w:hAnsi="Times New Roman" w:cs="Times New Roman"/>
          <w:sz w:val="24"/>
          <w:szCs w:val="24"/>
        </w:rPr>
        <w:t xml:space="preserve"> </w:t>
      </w:r>
      <w:r w:rsidRPr="00D728F2">
        <w:rPr>
          <w:rFonts w:ascii="Times New Roman" w:hAnsi="Times New Roman" w:cs="Times New Roman"/>
          <w:sz w:val="24"/>
          <w:szCs w:val="24"/>
          <w:lang w:val="kk-KZ"/>
        </w:rPr>
        <w:t xml:space="preserve">безразмерных комбинаций. Чем  меньше эта разность, тем более определенным будет решение задачи. При </w:t>
      </w:r>
      <w:r w:rsidRPr="00D728F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728F2">
        <w:rPr>
          <w:rFonts w:ascii="Times New Roman" w:hAnsi="Times New Roman" w:cs="Times New Roman"/>
          <w:sz w:val="24"/>
          <w:szCs w:val="24"/>
        </w:rPr>
        <w:t>–</w:t>
      </w:r>
      <w:r w:rsidRPr="00D728F2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D728F2">
        <w:rPr>
          <w:rFonts w:ascii="Times New Roman" w:hAnsi="Times New Roman" w:cs="Times New Roman"/>
          <w:sz w:val="24"/>
          <w:szCs w:val="24"/>
        </w:rPr>
        <w:t xml:space="preserve">=1 </w:t>
      </w:r>
      <w:r w:rsidRPr="00D728F2">
        <w:rPr>
          <w:rFonts w:ascii="Times New Roman" w:hAnsi="Times New Roman" w:cs="Times New Roman"/>
          <w:sz w:val="24"/>
          <w:szCs w:val="24"/>
          <w:lang w:val="kk-KZ"/>
        </w:rPr>
        <w:t>задача становится найболее определенной и, как правило, однозначной. Выделяя из общего числа величин ту, зависимость которой от остальных хотим определить, мы сможем выразить искомую зависимость в виде явной функции.</w:t>
      </w:r>
    </w:p>
    <w:sectPr w:rsidR="00893F3A" w:rsidRPr="00893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3A"/>
    <w:rsid w:val="007A7390"/>
    <w:rsid w:val="00834AAB"/>
    <w:rsid w:val="00893F3A"/>
    <w:rsid w:val="009D0ABA"/>
    <w:rsid w:val="00A867D5"/>
    <w:rsid w:val="00EC4C87"/>
    <w:rsid w:val="00F1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BE3F"/>
  <w15:chartTrackingRefBased/>
  <w15:docId w15:val="{2DE9BE5A-4AE9-45AD-822C-88C09205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aa-E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F3A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93F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aa-ET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F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aa-ET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F3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aa-ET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F3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aa-ET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F3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aa-ET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F3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aa-ET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F3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aa-ET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F3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aa-ET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F3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aa-ET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3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3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3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3F3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3F3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3F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3F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3F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3F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3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aa-ET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893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F3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aa-ET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93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3F3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aa-ET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93F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3F3A"/>
    <w:pPr>
      <w:spacing w:after="160" w:line="278" w:lineRule="auto"/>
      <w:ind w:left="720"/>
      <w:contextualSpacing/>
    </w:pPr>
    <w:rPr>
      <w:kern w:val="2"/>
      <w:sz w:val="24"/>
      <w:szCs w:val="24"/>
      <w:lang w:val="aa-ET"/>
      <w14:ligatures w14:val="standardContextual"/>
    </w:rPr>
  </w:style>
  <w:style w:type="character" w:styleId="a8">
    <w:name w:val="Intense Emphasis"/>
    <w:basedOn w:val="a0"/>
    <w:uiPriority w:val="21"/>
    <w:qFormat/>
    <w:rsid w:val="00893F3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3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aa-ET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93F3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93F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oleObject" Target="embeddings/oleObject12.bin"/><Relationship Id="rId39" Type="http://schemas.openxmlformats.org/officeDocument/2006/relationships/image" Target="media/image18.wmf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9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image" Target="media/image14.wmf"/><Relationship Id="rId44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6.wmf"/><Relationship Id="rId43" Type="http://schemas.openxmlformats.org/officeDocument/2006/relationships/fontTable" Target="fontTable.xml"/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Adilgazy Zhalel</dc:creator>
  <cp:keywords/>
  <dc:description/>
  <cp:lastModifiedBy>Туралина Динара</cp:lastModifiedBy>
  <cp:revision>5</cp:revision>
  <dcterms:created xsi:type="dcterms:W3CDTF">2024-11-01T13:09:00Z</dcterms:created>
  <dcterms:modified xsi:type="dcterms:W3CDTF">2024-11-05T04:27:00Z</dcterms:modified>
</cp:coreProperties>
</file>